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6A41DC" w:rsidRPr="001670B4" w:rsidRDefault="006A41DC" w:rsidP="00311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Словарь терминов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Агрессор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который добивается повышения собственного статуса, критикуя почти все или порицая других,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когда дела идут не лучшим образом, и принижая личные качества и статус других.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Агрессивное поведение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нападки на оппонента без учета ситуации и чувств, потребностей или прав объекта нападок.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Адаптация к аудитории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активный процесс вербального и визуального приспособления материала для представления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конкретной аудитории.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Активная стратегия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получение информации о человеке со слов других людей.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Аналитик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от которого ожидают исследования аргументации членов группы в ходе дискуссии.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Апеллирование к авторитетам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использование в качестве доказательства «экспертного» мнения человека, который не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является авторитетом в данном вопросе.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Ассоциация </w:t>
      </w:r>
      <w:r>
        <w:rPr>
          <w:rFonts w:ascii="Times New Roman" w:hAnsi="Times New Roman" w:cs="Times New Roman"/>
          <w:color w:val="231F20"/>
          <w:sz w:val="24"/>
          <w:szCs w:val="24"/>
        </w:rPr>
        <w:t>— способность какой-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либо мысли вызывать воспоминание о другой мысли, связанной с первой.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Беглость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отсутствие колебаний и таких речевых помех, как «э», «так», «понимаете» и «как бы».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Беседа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направляемое участниками, неформальное, неподготовленное взаимодействие, являющееся последователь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ным взаимообменом мыслями и чувствами между двумя и более людьми.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Близкие люди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люди, которым мы доверяем свои самые сокровенные чувства.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Взаимопонимание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понимание того, что оратор и аудитория располагают одними и теми же сведениями, а также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испытывают похожие чувства и имеют общий опыт.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Визуализация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мысленное представление того, как вы что_то успешно делаете.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Внешние шумы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предметы, звуки и другие воздействия окружающей обстановки, отвлекающие внимание людей от того, что говорится или делается.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Внутренние шумы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мысли и чувства, мешающие коммуникационному процессу.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Вознаграждения –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 xml:space="preserve"> желательный результат отношений, представляющий ценность для человека.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Вокальные помехи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лишние звуки или слова, которые нарушают плавность речи.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Вопросы о фактах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вопросы, которые относятся к выяснению того, что есть правда и в какой степени нечто является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правдой.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Вопросы об оценках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вопросы, которые касаются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субъективных суждений о том, что правильно, морально, хорошо или справедливо.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Восприятие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процесс выборочного отражения информации и приписывания ей значения.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Второстепенные или последующие вопросы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запланированные или спонтанные вопросы, которые задаются для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уточнения ответов на основные вопросы.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Выражение лица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организация лицевых мышц, которая передает эмоциональное состояние или реакцию на сообщение.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Высота голоса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высокий или низкий тон.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«Гармонизатор»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от которого ожидают вмешательства в групповую дискуссию, когда конфликт угрожает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нанести вред ее сплоченности или отношениям между отдельными членами группы.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Голосовые характеристики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высота, громкость, темп и звуковые качества речи.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Гомогенная группа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группа, в которой все члены имеют между собой очень много общего.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Действия, угрожающие репутации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поведение, не учитывающее потребности, связанные с положительной или от_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рицательной репутацией.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Деловое обсуждение проблем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дискуссия участников и решение конкретных проблем или планирование возможных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 xml:space="preserve">направлений действий. 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Дискриминация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несправедливое обращение с людьми или причинение им вреда на основании их принадлежности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к той или иной группе.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«Диспетчер»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который отслеживает действия группы и помогает ей придерживаться повестки дня.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Доверие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способность человека идти на риск, связанный с тем, что его благополучие начинает зависеть от другого человека, показатель того, насколько аудитория воспринимает оратора как человека знающего, обаятельного и честного.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Жаргон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техническая терминология или характерные выражения, употребляемые в специальной деятельности или узкими группами.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Жесты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движения рук и пальцев, которые мы используем, чтобы привлечь внимание собеседника.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Живая информация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информация, которая затрагивает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наши чувства.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Жизненно важная информация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информация, связанная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с вопросами, от которых зависит судьба человека.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Задавание вопросов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поведение, предназначенное для получения дополнительной информации или для уточнения уже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полученных сведений.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Закрытые вопросы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точно сформулированные вопросы, требующие краткого ответа.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Знакомые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люди, которых мы знаем по имени, с кем можем поговорить, когда представится возможность, но с ними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у нас чаще всего устанавливаются поверхностные отношения.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Значение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осознание вами мыслей и чувств.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Зрительный контакт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прямой взгляд на человека или людей, с которыми мы разговариваем.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Изложение фактов —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утверждение, которое можно проверить.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Интеллектуально стимулирующая информация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новая для аудитории информация, отвечающая глубоко заложенной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в людях потребности в знаниях.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Интерактивная стратегия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получение информации о другом человеке в процессе разговора с ним.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Интервью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беседа, состоящая из умело поставленных вопросов и ответов на них.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Исторический контекст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связи, сформировавшиеся между участниками в предыдущих коммуникационных эпизодах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и влияющие на понимание в текущей ситуации.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Канал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маршрут сообщения и средства его передачи.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Коммуникационная компетентность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соответствие коммуникативного поведения данной ситуации и его эффектив_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ность.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Коммуникация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процесс создания и передачи значимых сообщений в неформальной беседе, групповом взаимодействии или публичном выступлении.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Конкретная цель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точно сформулированная задача, в которой явно описаны необходимые действия и которая позволяет измерить их результаты.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Конструктивная критика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описание конкретного негативного поведения или действий человека и воздействия такого поведения на других людей.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Контекст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физическое, социальное, историческое, психологическое и культурное окружение, в котором проходит процесс коммуникации.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Креативность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способность человека генерировать новые или оригинальные идеи и точки зрения.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Кредит доверия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уровень доверия, которое аудитория испытывает или будет испытывать к оратору.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Критический анализ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процесс определения правдивости, достоверности или вероятности представленной информации.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Культурное многообразие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культурные различия между людьми.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Культурный контекст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убеждения, ценности, отношения,социальная иерархия, религия, роли групп и понятие о времени.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Лидерство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процесс влияния на членов группы для достижения групповых целей.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Ложная причина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случай, когда приписываемая причина не связана с результатом или не ведет к нему.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Межличностный конфликт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результат ситуации, когда потребности или представления одного человека не  соответствуют потребностям или представлениям другого.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используемая для облегчения запоминания.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Мнение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словесное выражение убеждений или установок.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Мозговой штурм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метод свободных ассоциаций, направленный на то, чтобы генерировать как можно больше идей.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«Монополист»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который непрерывно говорит, стараясь создать впечатление, что он хорошо осведомлен и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ценен для группы.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Монотонность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звучание голоса, при котором высота,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громкость и темп остаются постоянными, так что слова, идеи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или фразы не отличаются заметным образом друг от друга.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Моральная дилемма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выбор между двумя не удовлетворяющими нас вариантами.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Мотивация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силы, действующие на организм извне и изнутри, которые инициируют и направляют поведение.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Наводящие вопросы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вопросы, сформулированные так, что подсказывают ожидаемый от собеседника ответ.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Навыки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целенаправленные действия или последовательность действий, которые мы можем выполнить и повторить в соответствующей ситуации.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Наглядное пособие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средство развития выступления, позволяющее аудитории воспринимать информацию не только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на слух, но и зрительно.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Нагнетание конфликта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размышления или тягостные раздумья над реальной проблемой или тем, что представляется проблемой, доводящие человека до состояния, когда конфликт считается более серьезным, чем он есть на самом деле,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и человек начинает обвинять партнера.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Надежность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черты характера оратора и мотивы его выступления.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Нападки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враждебный или негативный ответ на то, что вы сказали или сделали.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Невербальная коммуникация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движения и особенности голоса человека при передаче им вербального сообщения.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Нейтральные вопросы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вопросы, не содержащие в себе подсказки ответа и не выдающие мнения интервьюера о пред_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мете беседы.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Неконгруэнтность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разрыв между неправильным восприятием себя и реальностью.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Непринужденные беседы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обсуждение тем, которые возникают спонтанно.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Нервозность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страх или тревога, связанные с публичным выступлением или общением с малознакомыми людьми.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Неформальные лидеры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члены группы, чей авторитет опирается на их влияние в группе.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Обратная связь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вербальная и физическая реакция на людей и их сообщения.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Общая цель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цель речи (развлечь, проинформировать,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убедить).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Ограниченное число основных положений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количество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Описание чувств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сообщение о наличии эмоции без ее оценки.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Описательный тип разговора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беспристрастная формулировка того, что человек видит и слышит.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Опрос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способ, позволяющий получать информацию непосредственно от людей с помощью анкет.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Организационная схема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графическое представление сложной системы или процедуры с помощью символов и связующих линий.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Основные вопросы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открытые или закрытые вопросы, которые интервьюер планирует заранее.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Основные положения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развернутые предложения, представляющие идеи, содержащиеся в тезисе.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Основные правила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предписанные нормы поведения, способствующие достижению целей группы и организации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общения ее членов.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Ответственность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умение отвечать за свои действия.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Открытая информация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дополнительная информация, которую собеседник может использовать для продолжения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разговора.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Открытые вопросы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простые вопросы, позволяющие сформулировать ответ в свободной форме.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Открытый разговор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откровенный обмен мыслями и чувствами без использования манипуляции.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«Отсутствующий»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который решает свои собственные проблемы за счет группы, путем уклонения от дискуссии или работы группы.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Парафраз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изложение сути сообщения.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Парафраз содержания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ответ, ориентированный на логическое значение устного сообщения.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Парафраз чувств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ответ, ориентированный на эмоции, связанные с содержанием сообщения.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Пассивная стратегия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получение информации о человеке на основе наблюдения.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Пассивное поведение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нежелание высказывать свое мнение, показывать свои чувства или не принимать на себя ответственность за свои действия.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«Переводчик»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от которого ожидают знакомства с различиями в социальной, культурной и гендерной ориентации членов группы и умения использовать эти знания, чтобы помочь членам группы понять друг друга.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Персонализация чувств или мнений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использование высказываний от первого лица для идентификации себя как источника конкретных мыслей или чувств.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Персонификация информации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приспособление информации к специфическим представлениям аудитории.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Повествования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описания, рассказы о личном опыте или различные истории.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Поза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положение тела.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Полная демонстрация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выполнение всего описываемого вами процесса перед аудиторией.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Понимание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точная расшифровка сообщения путем присвоения ему правильного значения.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Последовательные цели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цели, совместимые друг с другом.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Поспешное обобщение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представление обобщения, которое либо вообще не подкреплено фактами, либо подкреплено только одним слабым примером.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Потребность присоединения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желание находиться в обществе других людей.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Похвала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описание конкретного положительного поведения или достижений другого человека.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Правила беседы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неписаные законы, которые определяют, какое поведение обязательно, предпочтительно или запрещено в определенном контексте.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Правило вежливости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требование быть вежливым с любым участником беседы.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Правило качества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требование сообщать достоверную информацию.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Правило количества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требование сообщать такое количество информации, которое достаточно или необходимо —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не слишком много и не слишком мало.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Правило нравственности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требование говорить соответственно этическим нормам.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Правило уместности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требование сообщать информацию, которая связана с обсуждаемой темой.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Правило хороших манер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требование быть точными и организованными, когда мы излагаем наши мысли.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Предмет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определенная область знаний.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Предубеждение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это заранее сложившееся суждение, вера или точка зрения на то, что человек представляет собой,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без достаточных для этого оснований.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Приемлемые цели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цели, которые члены команды считают осмысленными и в достижении которых они лично заинтересованы.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Призыв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описание поведения, которого оратор хочет добиться от слушателей после того, как они выслушали все аргументы речи.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Примеры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конкретные случаи, способные проиллюстрировать или объяснить общий фактический материал.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Принуждение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способ разрешения конфликта с помощью силы, словесных нападок или манипуляции; при этом человек требует, чтобы его потребности были удовлетворены, а идеи одобрены.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Принятие перспективы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представление себя на месте другого.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Принятие решений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процесс выбора одной из нескольких альтернатив.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Приспособление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способ разрешения конфликта, когда люди пытаются удовлетворить потребности другого и при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этом жертвуют своими потребностями.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Произношение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форма и акцентирование различных слогов слова.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«Протоколист»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который ведет точную запись того, что решила группа и на чем основано это решение.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Процедурная роль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специфический способ  поведения, который помогает группе при решении проблем.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Проявление чувств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выражение чувств посредством мимики, жестов и эмоциональных вербальных реакций.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Психологический контекст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настроения и чувства, которые каждый из собеседников привносит в общение.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Пунктуальность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степень, в какой человек придерживается назначенных сроков.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Рабочая группа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объединение из трех или более людей, которые взаимодействуют между собой и влияют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друг на друга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Рабочая среда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физические условия, в которых работает группа.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Разговор на равных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разговор без каких-либо слов или невербальных сигналов, подчеркивающих превосходство.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Разговорный стиль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манера выступления, которую слушатели воспринимают как разговор.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Разговор-раппорт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разговор, в котором человек делится переживаниями и устанавливает отношения с людьми.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Разговор-сообщение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разговор, в котором человек делится информацией, демонстрирует знания, ведет переговоры и сохраняет независимость.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Разъяснительная речь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речь, помогающая понять определенную идею, для более глубокого раскрытия которой требуется обращение к внешним источникам.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Расизм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уверенность в том, что поведение или качества одной группы по своей сути лучше поведения или качеств других групп и что это дает «господствующей» группе право доминировать над «нижестоящей» группой или дискриминировать ее.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Реакции поддержки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это утешающие высказывания, цель которых — выразить одобрение, поддержать, воодушевить, успокоить, утешить или обрадовать.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Резюме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краткий перечень ваших профессиональных способностей и навыков.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Репетиция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тренировка произнесения своей речи вслух.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Риторический вопрос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вопрос, который не требует ответа вслух, а подразумевает мысленный ответ.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Роль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связанная совокупность приобретенных форм поведения людей, используемый для достижения ожидаемых целей в определенной ситуации.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Самоисполняющиеся пророчества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события, которые происходят в результате собственных или чужих предсказаний, ожиданий или разговоров.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Самообладание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уверенная манера держаться.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Самооценка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общая оценка человеком своей компетентности и ценности.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Самораскрытие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обмен биографическими данными, личными представлениями и чувствами, неизвестными другому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человеку.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Своевременность информации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предоставление информации, которая может быть использована немедленно.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Сдерживание чувств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поведение, при котором человек отрицает наличие у него чувств, удерживает их в себе и не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проявляет никаких вербальных или невербальных признаков их существования.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Семантические шумы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значение, непреднамеренно переданное посредством некоторых символов и препятствующее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точности декодирования.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Серьезная информация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информация, связанная с физическими, экономическими или психологическими последствиями для слушателя.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Символы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слова, звуки и действия, выражающие конкретное содержание значения.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Симметричные взаимоотношения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взаимоотношения, основанные на признанном равенстве сторон.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Симпатическое реагирование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чувство заботы, соучастия, сострадания, направленное на другого человека из_за сложившейся у него ситуации.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Ситуация группового принятия решений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совместное решение определенных задач.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Ситуация межличностного общения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неформальный разговор двух или более людей.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Ситуация публичного выступления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выступление оратора перед аудиторией в общественном месте.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Слушание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процесс направленного восприятия слуховых и зрительных стимулов и приписывания им значения.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«Снимающий напряжение»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который определяет, когда члены группы находятся в состоянии стресса или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утомлены, и помогает снять напряжение или стимулировать работу группы.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Собеседование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спланированная беседа с целью обмена информацией, которая необходима для принятия верного решения.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Содержание деятельности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работа или другая деятельность, которую, как считается, нужно сделать в определенный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период времени.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Сообщение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сочетание значения, символов, кодирования-декодирования и формы или способа организации (все, что несет информацию)..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Сосредоточение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—процесс выбора и концентрации на конкретном предмете при игнорировании других предметов как помех.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Сотрудничество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разрешение проблем, при котором учитываются потребности и интересы каждой из сторон и находится взаимно удовлетворяющее решение.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Социальный контекст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назначение события, а также уже существующие взаимоотношения между участниками.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Сплоченность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степень взаимодействия членов группы при достижении общей цели.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Справедливость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поддержание равновесия интересов без соотнесения их с чувствами и без выказывания предпочтения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той или иной стороне в конфликте.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Сравнение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прямое сопоставление разнородных объектов.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Стабилизация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способ поддержания взаимоотношений на определенном уровне в течение некоторого времени.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Стереотипы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упрощенные и стандартизованные концепции характеристик или ожидаемого поведения членов определенной группы.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Стимул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цель, которая дает мотивацию.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«Сторонник»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который ободряет других членов группы.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Сценарные сообщения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разговорные выражения, полученные нами из прошлого опыта и соответствующие данной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ситуации.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Тезис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цель выступления, сформулированная в одном предложении.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Текстовая схема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обобщение, краткое содержание или основные идеи.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Телесные действия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выражение лица, жесты, поза и движение.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Тема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конкретный аспект предмета.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Тембр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звучание голоса.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Теория межличностных потребностей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теория, согласно которой возникновение, развитие и поддержание отношений зависит от того, насколько хорошо каждый человек удовлетворяет межличностные потребности другого.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Теория обмена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теория, согласно которой взаимоотношения между людьми можно понять с точки зрения обмена воз_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награждениями и издержками, возникающими во время взаимодействия людей.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Точные слова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слова, которые наиболее правильно выражают смысл, помогая избегать разночтений.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Убеждающая речь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процесс, в ходе которого оратор  передает сообщение, предназначенное для укрепления определенного убеждения аудитории, его изменения или побуждения аудитории к действию.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Умозаключения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суждения или утверждения, основанные на изучении фактов, которые могут быть или не быть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истинными.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Уравновешенность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уверенность в своих манерах.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Установки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предрасположенность испытывать положительные или отрицательные чувства к людям, обстановке или вещам, которая обычно выражается как мнение.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Уход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способ справиться с конфликтом, когда люди физически или психологически устраняются от конфликта.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Участники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люди, участвующие в процессе коммуникации в роли отправителей и получателей сообщений.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Физический контекст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местоположение, условия окружающей среды (температура, освещение, уровень шума), фи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зическое расстояние между участниками и время суток.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Формальный лидер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назначенный лидер, который наделен законный властью для воздействия на других.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«Хранитель»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человек, который управляет течением беседы, чтобы каждый член группы имел равные возможности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участвовать в ней.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Цель группы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желаемое положение дел, мотивирующее группу работать ради его достижения.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Целостность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единство убеждений и действий.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Экспертное мнение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интерпретации и суждения, сделанные людьми, имеющими авторитет в данной области.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Экспрессивность речи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голосовые контрасты в высоте звука, громкости, темпе и стиле, которые влияют на то, какой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смысл извлекают слушатели из произносимых оратором фраз.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Эмоции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возбуждаемые действиями или словами субъективные переживания, которые сопровождаются физиологи_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ческим возбуждением и доступными для наблюдения проявлениями.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Эмпатия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переживание чувств, мыслей или установок другого человека, сопереживание.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Энтузиазм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воодушевленное или страстное отношение к теме.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Этика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совокупность моральных принципов, поддерживаемых обществом, группой или индивидуумом.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Этноцентризм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см. расизм.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Язык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совокупность слов и систем их использования, общих для людей одного и того же языкового сообщества.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Язык жестов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наборы движений, предназначенные для передачи сообщений.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Я-концепция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чувство собственной идентичности.</w:t>
      </w:r>
    </w:p>
    <w:p w:rsidR="006A41DC" w:rsidRPr="001670B4" w:rsidRDefault="006A41DC" w:rsidP="007B1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670B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Ясность основных положений </w:t>
      </w:r>
      <w:r w:rsidRPr="001670B4">
        <w:rPr>
          <w:rFonts w:ascii="Times New Roman" w:hAnsi="Times New Roman" w:cs="Times New Roman"/>
          <w:color w:val="231F20"/>
          <w:sz w:val="24"/>
          <w:szCs w:val="24"/>
        </w:rPr>
        <w:t>— формулировка основных положений, вызывающая одинаковые образы в сознании всех</w:t>
      </w:r>
    </w:p>
    <w:p w:rsidR="006A41DC" w:rsidRPr="001670B4" w:rsidRDefault="006A41DC" w:rsidP="007B1E42">
      <w:pPr>
        <w:rPr>
          <w:rFonts w:ascii="Times New Roman" w:hAnsi="Times New Roman" w:cs="Times New Roman"/>
          <w:sz w:val="24"/>
          <w:szCs w:val="24"/>
        </w:rPr>
      </w:pPr>
      <w:r w:rsidRPr="001670B4">
        <w:rPr>
          <w:rFonts w:ascii="Times New Roman" w:hAnsi="Times New Roman" w:cs="Times New Roman"/>
          <w:color w:val="231F20"/>
          <w:sz w:val="24"/>
          <w:szCs w:val="24"/>
        </w:rPr>
        <w:t>слушателей._</w:t>
      </w:r>
    </w:p>
    <w:sectPr w:rsidR="006A41DC" w:rsidRPr="001670B4" w:rsidSect="005D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E42"/>
    <w:rsid w:val="001670B4"/>
    <w:rsid w:val="002475CB"/>
    <w:rsid w:val="002C0C30"/>
    <w:rsid w:val="003116E1"/>
    <w:rsid w:val="003A647F"/>
    <w:rsid w:val="003C489A"/>
    <w:rsid w:val="00407AB0"/>
    <w:rsid w:val="005870D1"/>
    <w:rsid w:val="005D2F38"/>
    <w:rsid w:val="006A41DC"/>
    <w:rsid w:val="007B1E42"/>
    <w:rsid w:val="008A2EED"/>
    <w:rsid w:val="008A69F3"/>
    <w:rsid w:val="00D5259E"/>
    <w:rsid w:val="00E74D62"/>
    <w:rsid w:val="00FE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3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8</Pages>
  <Words>3153</Words>
  <Characters>17976</Characters>
  <Application>Microsoft Office Outlook</Application>
  <DocSecurity>0</DocSecurity>
  <Lines>0</Lines>
  <Paragraphs>0</Paragraphs>
  <ScaleCrop>false</ScaleCrop>
  <Company>КубГУ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Бондарь ТВ</cp:lastModifiedBy>
  <cp:revision>4</cp:revision>
  <cp:lastPrinted>2012-12-07T06:41:00Z</cp:lastPrinted>
  <dcterms:created xsi:type="dcterms:W3CDTF">2012-11-25T12:14:00Z</dcterms:created>
  <dcterms:modified xsi:type="dcterms:W3CDTF">2012-12-07T06:48:00Z</dcterms:modified>
</cp:coreProperties>
</file>