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7C" w:rsidRPr="00830655" w:rsidRDefault="00021A7C" w:rsidP="00830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655"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экзамену по </w:t>
      </w:r>
      <w:r>
        <w:rPr>
          <w:rFonts w:ascii="Times New Roman" w:hAnsi="Times New Roman" w:cs="Times New Roman"/>
          <w:b/>
          <w:bCs/>
          <w:sz w:val="28"/>
          <w:szCs w:val="28"/>
        </w:rPr>
        <w:t>дисциплине «Административное право»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Общее понятие и функции управления.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Понятие и признаки государственного управления, его место в системе социального управления.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 xml:space="preserve">Принципы государственного управления. 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Функции и методы государственного управления.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Исполнительная власть: понятие, принципы, место в системе разделения властей.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Понятие административного права. Предмет и метод административного права.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Административно-правовые нормы: понятие и виды.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Структура административно-правовой нормы.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Административно-правовые отношения: понятие и особенности.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Структура административно-правовых отношений.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Виды административно-правовых отношений.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Юридические факты в административном праве.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Понятие субъектов административного права.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Административно-правовой статус человека и гражданина.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Административно-правовой статус граждан Российской Федерации.</w:t>
      </w:r>
    </w:p>
    <w:p w:rsidR="00021A7C" w:rsidRPr="00830655" w:rsidRDefault="00021A7C" w:rsidP="00E00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 xml:space="preserve"> Административно-правовой статус иностранных граждан и лиц без гражданства.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Паспортная система в Российской Федерации.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Уполномоченный по правам человека в Российской Федерации.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Понятие органа исполнительной власти и его административно-правовой статус.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Виды органов исполнительной власти.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Система федеральных органов исполнительной власти.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Президент Российской Федерации как субъект административного права.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Правительство Российской Федерации как субъект административного права.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Органы и должностные лица исполнительной власти субъектов РФ.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Понятие и правовое регулирование государственной службы в Российской Федерации.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Виды государственной службы.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Государственная должность: понятие и виды.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Административно-п</w:t>
      </w:r>
      <w:r w:rsidRPr="00830655">
        <w:rPr>
          <w:rFonts w:ascii="Times New Roman" w:hAnsi="Times New Roman" w:cs="Times New Roman"/>
          <w:sz w:val="28"/>
          <w:szCs w:val="28"/>
        </w:rPr>
        <w:t>равовой статус государственного служащего.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Порядок поступления на государственную службу.</w:t>
      </w:r>
    </w:p>
    <w:p w:rsidR="00021A7C" w:rsidRPr="00830655" w:rsidRDefault="00021A7C" w:rsidP="00306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Прохождение государственной службы.</w:t>
      </w:r>
    </w:p>
    <w:p w:rsidR="00021A7C" w:rsidRPr="00830655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Понятие и основные черты административной ответственности.</w:t>
      </w:r>
    </w:p>
    <w:p w:rsidR="00021A7C" w:rsidRPr="00830655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Понятие и признаки административного правонарушения.</w:t>
      </w:r>
    </w:p>
    <w:p w:rsidR="00021A7C" w:rsidRPr="00830655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Состав административного правонарушения.</w:t>
      </w:r>
    </w:p>
    <w:p w:rsidR="00021A7C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 xml:space="preserve">Субъекты административной ответственности. </w:t>
      </w:r>
    </w:p>
    <w:p w:rsidR="00021A7C" w:rsidRPr="00830655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Административная ответственность юридических лиц.</w:t>
      </w:r>
    </w:p>
    <w:p w:rsidR="00021A7C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Виды административных наказаний.</w:t>
      </w:r>
    </w:p>
    <w:p w:rsidR="00021A7C" w:rsidRPr="00830655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дисциплинарных взысканий за административные правонарушения.</w:t>
      </w:r>
    </w:p>
    <w:p w:rsidR="00021A7C" w:rsidRPr="00830655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Общие правила назначения административных наказаний.</w:t>
      </w:r>
    </w:p>
    <w:p w:rsidR="00021A7C" w:rsidRPr="00830655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Понятие административного производства. Виды производств.</w:t>
      </w:r>
    </w:p>
    <w:p w:rsidR="00021A7C" w:rsidRPr="00830655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Понятие стадии административного процесса. Виды стадий.</w:t>
      </w:r>
    </w:p>
    <w:p w:rsidR="00021A7C" w:rsidRPr="00830655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Особенности производства по делам об административных правонарушениях.</w:t>
      </w:r>
    </w:p>
    <w:p w:rsidR="00021A7C" w:rsidRPr="00830655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Дисциплинарное производство.</w:t>
      </w:r>
    </w:p>
    <w:p w:rsidR="00021A7C" w:rsidRPr="00830655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Внесудебный порядок разрешения административно-правовых споров.</w:t>
      </w:r>
    </w:p>
    <w:p w:rsidR="00021A7C" w:rsidRPr="00830655" w:rsidRDefault="00021A7C" w:rsidP="008E2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655">
        <w:rPr>
          <w:rFonts w:ascii="Times New Roman" w:hAnsi="Times New Roman" w:cs="Times New Roman"/>
          <w:sz w:val="28"/>
          <w:szCs w:val="28"/>
        </w:rPr>
        <w:t>Административное судопроизводство.</w:t>
      </w:r>
    </w:p>
    <w:sectPr w:rsidR="00021A7C" w:rsidRPr="00830655" w:rsidSect="00BB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00F8"/>
    <w:multiLevelType w:val="hybridMultilevel"/>
    <w:tmpl w:val="AA5AD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8FA"/>
    <w:rsid w:val="00021A7C"/>
    <w:rsid w:val="003068FA"/>
    <w:rsid w:val="004C0600"/>
    <w:rsid w:val="00671528"/>
    <w:rsid w:val="007C02DB"/>
    <w:rsid w:val="00830655"/>
    <w:rsid w:val="008E2C12"/>
    <w:rsid w:val="00903932"/>
    <w:rsid w:val="00A57F59"/>
    <w:rsid w:val="00BB0199"/>
    <w:rsid w:val="00E0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19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68F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367</Words>
  <Characters>2093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 по дисциплине «Административное право»</dc:title>
  <dc:subject/>
  <dc:creator>Марина</dc:creator>
  <cp:keywords/>
  <dc:description/>
  <cp:lastModifiedBy>Давиденко</cp:lastModifiedBy>
  <cp:revision>2</cp:revision>
  <dcterms:created xsi:type="dcterms:W3CDTF">2014-11-29T06:58:00Z</dcterms:created>
  <dcterms:modified xsi:type="dcterms:W3CDTF">2014-11-29T06:58:00Z</dcterms:modified>
</cp:coreProperties>
</file>